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97" w:rsidRPr="00B64E6D" w:rsidRDefault="00B97E97" w:rsidP="00B97E97">
      <w:pPr>
        <w:spacing w:after="120" w:line="240" w:lineRule="auto"/>
        <w:jc w:val="both"/>
      </w:pPr>
      <w:r w:rsidRPr="00B64E6D">
        <w:t>Osnovno zdravstvo Gorenjske</w:t>
      </w:r>
    </w:p>
    <w:p w:rsidR="00B97E97" w:rsidRPr="00B64E6D" w:rsidRDefault="00B97E97" w:rsidP="00B97E97">
      <w:pPr>
        <w:spacing w:after="120" w:line="240" w:lineRule="auto"/>
        <w:jc w:val="both"/>
      </w:pPr>
      <w:r w:rsidRPr="00B64E6D">
        <w:t>OE Zdravstveni dom Jesenice</w:t>
      </w:r>
    </w:p>
    <w:p w:rsidR="00B97E97" w:rsidRPr="00B64E6D" w:rsidRDefault="00B97E97" w:rsidP="00B97E97">
      <w:pPr>
        <w:spacing w:after="120" w:line="240" w:lineRule="auto"/>
        <w:jc w:val="both"/>
      </w:pPr>
      <w:r w:rsidRPr="00B64E6D">
        <w:t>Cesta maršala Tita 78</w:t>
      </w:r>
    </w:p>
    <w:p w:rsidR="00B97E97" w:rsidRPr="00B64E6D" w:rsidRDefault="00B97E97" w:rsidP="00B97E97">
      <w:pPr>
        <w:spacing w:after="120" w:line="240" w:lineRule="auto"/>
        <w:jc w:val="both"/>
        <w:rPr>
          <w:b/>
          <w:sz w:val="24"/>
          <w:szCs w:val="24"/>
        </w:rPr>
      </w:pPr>
      <w:r w:rsidRPr="00B64E6D">
        <w:rPr>
          <w:b/>
          <w:sz w:val="24"/>
          <w:szCs w:val="24"/>
        </w:rPr>
        <w:t>PATRONAŽNA SLUŽBA</w:t>
      </w:r>
    </w:p>
    <w:p w:rsidR="00B97E97" w:rsidRDefault="00B97E97" w:rsidP="00B97E97">
      <w:pPr>
        <w:rPr>
          <w:sz w:val="24"/>
          <w:szCs w:val="24"/>
        </w:rPr>
      </w:pPr>
    </w:p>
    <w:p w:rsidR="00B97E97" w:rsidRDefault="00B97E97" w:rsidP="00B97E97">
      <w:pPr>
        <w:rPr>
          <w:sz w:val="24"/>
          <w:szCs w:val="24"/>
        </w:rPr>
      </w:pPr>
    </w:p>
    <w:p w:rsidR="00B97E97" w:rsidRDefault="00B97E97" w:rsidP="00B97E97">
      <w:pPr>
        <w:jc w:val="center"/>
        <w:rPr>
          <w:b/>
          <w:sz w:val="32"/>
          <w:szCs w:val="32"/>
        </w:rPr>
      </w:pPr>
      <w:r w:rsidRPr="00E95B0A">
        <w:rPr>
          <w:b/>
          <w:sz w:val="32"/>
          <w:szCs w:val="32"/>
        </w:rPr>
        <w:t>PATRONAŽNA ZDRAVSTVENA NEGA</w:t>
      </w:r>
    </w:p>
    <w:p w:rsidR="00B97E97" w:rsidRDefault="00B97E97" w:rsidP="00B97E97">
      <w:pPr>
        <w:jc w:val="center"/>
        <w:rPr>
          <w:sz w:val="24"/>
          <w:szCs w:val="24"/>
        </w:rPr>
      </w:pPr>
    </w:p>
    <w:p w:rsidR="00B97E97" w:rsidRDefault="00B97E97" w:rsidP="00B97E97">
      <w:pPr>
        <w:rPr>
          <w:sz w:val="24"/>
          <w:szCs w:val="24"/>
        </w:rPr>
      </w:pPr>
      <w:r w:rsidRPr="00E95B0A">
        <w:rPr>
          <w:noProof/>
          <w:sz w:val="24"/>
          <w:szCs w:val="24"/>
          <w:lang w:eastAsia="sl-SI"/>
        </w:rPr>
        <w:drawing>
          <wp:inline distT="0" distB="0" distL="0" distR="0">
            <wp:extent cx="2959100" cy="2287783"/>
            <wp:effectExtent l="19050" t="0" r="0" b="0"/>
            <wp:docPr id="1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8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97" w:rsidRDefault="00B97E97" w:rsidP="00B97E97">
      <w:pPr>
        <w:rPr>
          <w:sz w:val="24"/>
          <w:szCs w:val="24"/>
        </w:rPr>
      </w:pPr>
    </w:p>
    <w:p w:rsidR="00B97E97" w:rsidRDefault="00B97E97" w:rsidP="00B97E97">
      <w:pPr>
        <w:jc w:val="both"/>
        <w:rPr>
          <w:sz w:val="24"/>
          <w:szCs w:val="24"/>
        </w:rPr>
      </w:pPr>
      <w:r w:rsidRPr="00A554AA">
        <w:rPr>
          <w:sz w:val="24"/>
          <w:szCs w:val="24"/>
        </w:rPr>
        <w:t>Patronažna zdravstvena nega je specialno področje zdravstvene nege, ki se ukvarja s posamezniki, družinami in lokalno skupnostjo v vseh obdobjih zdravja in bolezni.</w:t>
      </w:r>
    </w:p>
    <w:p w:rsidR="00B97E97" w:rsidRDefault="00B97E97" w:rsidP="00B97E97">
      <w:pPr>
        <w:jc w:val="both"/>
        <w:rPr>
          <w:sz w:val="24"/>
          <w:szCs w:val="24"/>
        </w:rPr>
      </w:pPr>
    </w:p>
    <w:p w:rsidR="00B97E97" w:rsidRDefault="00B97E97" w:rsidP="00B97E97">
      <w:pPr>
        <w:rPr>
          <w:sz w:val="24"/>
          <w:szCs w:val="24"/>
        </w:rPr>
      </w:pPr>
      <w:r>
        <w:rPr>
          <w:sz w:val="24"/>
          <w:szCs w:val="24"/>
        </w:rPr>
        <w:t>Patronažna medicinska sestra izvaja patronažno zdravstveno nego zdravih in bolnih ljudi na njihovem domu, s ciljem da se čimprej vzpostavi samostojnost in neodvisnost v izvajanju osnovnih življenjskih aktivnostih.</w:t>
      </w:r>
    </w:p>
    <w:p w:rsidR="00B97E97" w:rsidRDefault="00B97E97" w:rsidP="00B97E97">
      <w:pPr>
        <w:rPr>
          <w:sz w:val="24"/>
          <w:szCs w:val="24"/>
        </w:rPr>
      </w:pPr>
    </w:p>
    <w:p w:rsidR="00770934" w:rsidRDefault="00770934" w:rsidP="00B97E97">
      <w:pPr>
        <w:rPr>
          <w:sz w:val="24"/>
          <w:szCs w:val="24"/>
        </w:rPr>
      </w:pPr>
    </w:p>
    <w:p w:rsidR="00B97E97" w:rsidRDefault="00B97E97" w:rsidP="00B97E97">
      <w:pPr>
        <w:rPr>
          <w:sz w:val="24"/>
          <w:szCs w:val="24"/>
        </w:rPr>
      </w:pPr>
    </w:p>
    <w:p w:rsidR="00B97E97" w:rsidRDefault="00B97E97" w:rsidP="00B97E97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062480" cy="1477645"/>
            <wp:effectExtent l="19050" t="0" r="0" b="0"/>
            <wp:docPr id="3" name="Slika 1" descr="Rezultat iskanja slik za življenjska obdob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življenjska obdob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97" w:rsidRDefault="00B97E97" w:rsidP="00B97E97">
      <w:pPr>
        <w:rPr>
          <w:sz w:val="24"/>
          <w:szCs w:val="24"/>
        </w:rPr>
      </w:pPr>
    </w:p>
    <w:p w:rsidR="00B97E97" w:rsidRDefault="00B97E97" w:rsidP="00B97E97">
      <w:pPr>
        <w:rPr>
          <w:sz w:val="24"/>
          <w:szCs w:val="24"/>
        </w:rPr>
      </w:pPr>
    </w:p>
    <w:p w:rsidR="00770934" w:rsidRDefault="00770934" w:rsidP="00B97E97">
      <w:pPr>
        <w:rPr>
          <w:sz w:val="24"/>
          <w:szCs w:val="24"/>
        </w:rPr>
      </w:pPr>
    </w:p>
    <w:p w:rsidR="00B97E97" w:rsidRDefault="00B97E97" w:rsidP="00B97E97">
      <w:pPr>
        <w:rPr>
          <w:sz w:val="24"/>
          <w:szCs w:val="24"/>
        </w:rPr>
      </w:pPr>
      <w:r>
        <w:rPr>
          <w:sz w:val="24"/>
          <w:szCs w:val="24"/>
        </w:rPr>
        <w:t>Patronažna medicinska sestra sodeluje in ima pomembno vlogo pri zagotavljanju:</w:t>
      </w:r>
    </w:p>
    <w:p w:rsidR="00B97E97" w:rsidRDefault="00B97E97" w:rsidP="00B97E9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A554AA">
        <w:rPr>
          <w:sz w:val="24"/>
          <w:szCs w:val="24"/>
        </w:rPr>
        <w:t>re</w:t>
      </w:r>
      <w:r>
        <w:rPr>
          <w:sz w:val="24"/>
          <w:szCs w:val="24"/>
        </w:rPr>
        <w:t>ventivne zdravstvene dejavnosti</w:t>
      </w:r>
    </w:p>
    <w:p w:rsidR="00B97E97" w:rsidRDefault="00B97E97" w:rsidP="00B97E9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kurativne zdravstvene dejavnosti z izvajanjem zdravstvene nege na domu</w:t>
      </w:r>
    </w:p>
    <w:p w:rsidR="00B97E97" w:rsidRDefault="00B97E97" w:rsidP="00A64D90">
      <w:pPr>
        <w:jc w:val="both"/>
        <w:rPr>
          <w:rFonts w:asciiTheme="majorHAnsi" w:hAnsiTheme="majorHAnsi" w:cs="Helvetica"/>
          <w:sz w:val="28"/>
          <w:szCs w:val="28"/>
        </w:rPr>
      </w:pPr>
    </w:p>
    <w:p w:rsidR="00B97E97" w:rsidRDefault="00B97E97" w:rsidP="00A64D90">
      <w:pPr>
        <w:jc w:val="both"/>
        <w:rPr>
          <w:rFonts w:asciiTheme="majorHAnsi" w:hAnsiTheme="majorHAnsi" w:cs="Helvetica"/>
          <w:sz w:val="28"/>
          <w:szCs w:val="28"/>
        </w:rPr>
      </w:pPr>
    </w:p>
    <w:p w:rsidR="00B97E97" w:rsidRDefault="00B97E97" w:rsidP="00B97E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PREVENTIVNI PATRONAŽNI OBISKI</w:t>
      </w:r>
    </w:p>
    <w:p w:rsidR="00B97E97" w:rsidRDefault="00B97E97" w:rsidP="00B97E97">
      <w:pPr>
        <w:jc w:val="both"/>
        <w:rPr>
          <w:sz w:val="24"/>
          <w:szCs w:val="24"/>
        </w:rPr>
      </w:pPr>
      <w:r>
        <w:rPr>
          <w:sz w:val="24"/>
          <w:szCs w:val="24"/>
        </w:rPr>
        <w:t>Patronažna medicinska sestra  obravnava  (v skladu z navodili Ministrstva za zdravstvo in pravili ZZZS ) :</w:t>
      </w:r>
    </w:p>
    <w:p w:rsidR="00B97E97" w:rsidRDefault="00B97E97" w:rsidP="00B97E97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novorojenčka in dojenčka v prvem letu starosti (šest patronažnih obiskov in dva dodatna obiska pri slepih in invalidnih materah),</w:t>
      </w:r>
    </w:p>
    <w:p w:rsidR="00B97E97" w:rsidRDefault="00B97E97" w:rsidP="00B97E97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otroka v drugem in tretjem letu starosti</w:t>
      </w:r>
    </w:p>
    <w:p w:rsidR="00B97E97" w:rsidRDefault="00B97E97" w:rsidP="00B97E97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slepega in slabovidnega z dodatnimi motnjami v starosti 7 do 25 let, če je ta v domači oskrbi (dva patronažna obiska letno)</w:t>
      </w:r>
    </w:p>
    <w:p w:rsidR="00B97E97" w:rsidRDefault="00B97E97" w:rsidP="00B97E97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otročnico (dva patronažna obiska)</w:t>
      </w:r>
    </w:p>
    <w:p w:rsidR="00B97E97" w:rsidRDefault="00B97E97" w:rsidP="00B97E97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nosečnico (en patronažni obisk)</w:t>
      </w:r>
    </w:p>
    <w:p w:rsidR="00B97E97" w:rsidRDefault="00B97E97" w:rsidP="00B97E97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zavarovano osebo, staro nad 25 let (pacienti z aktivno tuberkulozo, pacienti z mišično in živčno -  mišičnim obolenjem, paraplegiki, tetraplegiki, pacienti z multiplo sklerozo, cerebralno paralizo, osebe z motnjami v razvoju, invalidi… – dva patronažna obiska letno)</w:t>
      </w:r>
    </w:p>
    <w:p w:rsidR="00B97E97" w:rsidRDefault="00B97E97" w:rsidP="00B97E9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osebo staro nad 65 let, ki je socialno ogrožena in osamela (dva patronažna obiska letno)</w:t>
      </w:r>
    </w:p>
    <w:p w:rsidR="00B97E97" w:rsidRDefault="00B97E97" w:rsidP="00B97E97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540D4E">
        <w:rPr>
          <w:sz w:val="24"/>
          <w:szCs w:val="24"/>
        </w:rPr>
        <w:t>kroničnega bolnika</w:t>
      </w:r>
      <w:r>
        <w:rPr>
          <w:sz w:val="24"/>
          <w:szCs w:val="24"/>
        </w:rPr>
        <w:t>, ki je socialno ogrožen in osamljen</w:t>
      </w:r>
      <w:r w:rsidRPr="00540D4E">
        <w:rPr>
          <w:sz w:val="24"/>
          <w:szCs w:val="24"/>
        </w:rPr>
        <w:t xml:space="preserve"> (dva patronažna obiska letno)</w:t>
      </w:r>
    </w:p>
    <w:p w:rsidR="00B97E97" w:rsidRPr="004D7D40" w:rsidRDefault="00B97E97" w:rsidP="00B97E97">
      <w:pPr>
        <w:pStyle w:val="Alineazatevilnotoko"/>
        <w:numPr>
          <w:ilvl w:val="0"/>
          <w:numId w:val="3"/>
        </w:numPr>
        <w:tabs>
          <w:tab w:val="clear" w:pos="540"/>
          <w:tab w:val="left" w:pos="567"/>
        </w:tabs>
        <w:rPr>
          <w:rFonts w:asciiTheme="minorHAnsi" w:hAnsiTheme="minorHAnsi"/>
          <w:sz w:val="24"/>
          <w:szCs w:val="24"/>
        </w:rPr>
      </w:pPr>
      <w:r w:rsidRPr="004D7D40">
        <w:rPr>
          <w:rFonts w:asciiTheme="minorHAnsi" w:hAnsiTheme="minorHAnsi"/>
          <w:sz w:val="24"/>
          <w:szCs w:val="24"/>
        </w:rPr>
        <w:lastRenderedPageBreak/>
        <w:t>osebo, ki se ne odzove na vabilo na preventivni pregled (svetovalni preventivni patronažni obisk )</w:t>
      </w:r>
    </w:p>
    <w:p w:rsidR="00B97E97" w:rsidRPr="004D7D40" w:rsidRDefault="00B97E97" w:rsidP="00B97E97">
      <w:pPr>
        <w:pStyle w:val="Alineazatevilnotoko"/>
        <w:numPr>
          <w:ilvl w:val="0"/>
          <w:numId w:val="0"/>
        </w:numPr>
        <w:tabs>
          <w:tab w:val="clear" w:pos="540"/>
          <w:tab w:val="left" w:pos="567"/>
        </w:tabs>
        <w:ind w:left="567" w:hanging="170"/>
        <w:rPr>
          <w:sz w:val="24"/>
          <w:szCs w:val="24"/>
        </w:rPr>
      </w:pPr>
    </w:p>
    <w:p w:rsidR="00B97E97" w:rsidRDefault="00B97E97" w:rsidP="00B97E97">
      <w:pPr>
        <w:rPr>
          <w:sz w:val="24"/>
          <w:szCs w:val="24"/>
        </w:rPr>
      </w:pPr>
      <w:r>
        <w:rPr>
          <w:sz w:val="24"/>
          <w:szCs w:val="24"/>
        </w:rPr>
        <w:t xml:space="preserve">Preventivni patronažni obisk patronažna medicinska sestra opravi na varovančevem domu. Ob obisku se identificira z identifikacijsko kartico, se predstavi in razloži namen obiska. </w:t>
      </w:r>
    </w:p>
    <w:p w:rsidR="00533DE2" w:rsidRDefault="00533DE2" w:rsidP="00533DE2">
      <w:pPr>
        <w:rPr>
          <w:sz w:val="24"/>
          <w:szCs w:val="24"/>
        </w:rPr>
      </w:pPr>
      <w:r>
        <w:rPr>
          <w:sz w:val="24"/>
          <w:szCs w:val="24"/>
        </w:rPr>
        <w:t>Na osnovi ugotovljenih potreb in oceni stanja posameznika in družine se patronažna medicinska sestra posvetuje z osebnim zdravnikom in po potrebi z drugimi službami (CSD, DSO, RK, lokalno skupnostjo…)</w:t>
      </w:r>
    </w:p>
    <w:p w:rsidR="00533DE2" w:rsidRDefault="00533DE2" w:rsidP="00533DE2">
      <w:pPr>
        <w:rPr>
          <w:sz w:val="24"/>
          <w:szCs w:val="24"/>
        </w:rPr>
      </w:pPr>
      <w:r>
        <w:rPr>
          <w:sz w:val="24"/>
          <w:szCs w:val="24"/>
        </w:rPr>
        <w:t xml:space="preserve">Patronažna medicinska sestra deluje tudi znotraj lokalne skupnosti v okviru zdravstveno – socialne problematike. Njene aktivnosti so usmerjene v preventivo in zdravstveno vzgojno izobraževanje prebivalstva. </w:t>
      </w:r>
    </w:p>
    <w:p w:rsidR="00533DE2" w:rsidRDefault="00533DE2" w:rsidP="00533DE2">
      <w:pPr>
        <w:rPr>
          <w:sz w:val="24"/>
          <w:szCs w:val="24"/>
        </w:rPr>
      </w:pPr>
    </w:p>
    <w:p w:rsidR="00533DE2" w:rsidRDefault="00533DE2" w:rsidP="00533DE2">
      <w:r w:rsidRPr="00E95B0A"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2959100" cy="1955113"/>
            <wp:effectExtent l="19050" t="0" r="0" b="0"/>
            <wp:docPr id="4" name="Slika 1" descr="Rezultat iskanja slik za nurses in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urses in famil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5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97" w:rsidRDefault="00B97E97" w:rsidP="00A64D90">
      <w:pPr>
        <w:jc w:val="both"/>
        <w:rPr>
          <w:rFonts w:asciiTheme="majorHAnsi" w:hAnsiTheme="majorHAnsi" w:cs="Helvetica"/>
          <w:sz w:val="28"/>
          <w:szCs w:val="28"/>
        </w:rPr>
      </w:pPr>
    </w:p>
    <w:p w:rsidR="004A50E3" w:rsidRDefault="004A50E3" w:rsidP="004A5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KURATIVNA ZDRAVSTVENA DEJAVNOST</w:t>
      </w:r>
    </w:p>
    <w:p w:rsidR="004A50E3" w:rsidRDefault="004A50E3" w:rsidP="004A50E3">
      <w:pPr>
        <w:rPr>
          <w:sz w:val="24"/>
          <w:szCs w:val="24"/>
        </w:rPr>
      </w:pPr>
      <w:r>
        <w:rPr>
          <w:sz w:val="24"/>
          <w:szCs w:val="24"/>
        </w:rPr>
        <w:t xml:space="preserve">Patronažna zdravstvena nega predstavlja izvajanje negovalnih aktivnosti v zdravstveni negi, ki jih opredeli osebni ali nadomestni zdravnik na delovnem nalogu </w:t>
      </w:r>
      <w:r w:rsidRPr="00022650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022650">
        <w:rPr>
          <w:sz w:val="24"/>
          <w:szCs w:val="24"/>
        </w:rPr>
        <w:t>po pravilih ZZZS–ja).</w:t>
      </w:r>
      <w:r>
        <w:rPr>
          <w:sz w:val="24"/>
          <w:szCs w:val="24"/>
        </w:rPr>
        <w:t xml:space="preserve">  Delavni nalog zdravnik posreduje patronažni medicinski sestri kadar:</w:t>
      </w:r>
    </w:p>
    <w:p w:rsidR="004A50E3" w:rsidRDefault="004A50E3" w:rsidP="004A50E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zdravnik ugotovi, da potrebujete zdravstveno nego na domu</w:t>
      </w:r>
    </w:p>
    <w:p w:rsidR="004A50E3" w:rsidRDefault="004A50E3" w:rsidP="004A50E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zdravnika ali patronažno službo o zdravstvenem stanju bolnika / varovanca obvestijo iz bolnišnice in je zdravstvena nega nadaljevanje bolnišnične zdravstvene nege</w:t>
      </w:r>
    </w:p>
    <w:p w:rsidR="004A50E3" w:rsidRDefault="004A50E3" w:rsidP="004A50E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 iz odpustnice ali izvida priporočeno izvajanje zdravstvene nege na domu</w:t>
      </w:r>
    </w:p>
    <w:p w:rsidR="004A50E3" w:rsidRDefault="004A50E3" w:rsidP="004A50E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zdravnika ali patronažno službo obvestijo o vašem zdravstvenem stanju in stopnji samooskrbe svojci, socialni oskrbovanci na domu, sosedje…</w:t>
      </w:r>
    </w:p>
    <w:p w:rsidR="004A50E3" w:rsidRDefault="004A50E3" w:rsidP="004A50E3">
      <w:pPr>
        <w:rPr>
          <w:sz w:val="24"/>
          <w:szCs w:val="24"/>
        </w:rPr>
      </w:pPr>
      <w:r w:rsidRPr="00450351">
        <w:rPr>
          <w:sz w:val="24"/>
          <w:szCs w:val="24"/>
        </w:rPr>
        <w:t>Aktivnost oziroma intervencijo izvede patronažna medicinska sestra na pacientovem domu.</w:t>
      </w:r>
      <w:r>
        <w:rPr>
          <w:sz w:val="24"/>
          <w:szCs w:val="24"/>
        </w:rPr>
        <w:t xml:space="preserve"> </w:t>
      </w:r>
    </w:p>
    <w:p w:rsidR="004A50E3" w:rsidRDefault="004A50E3" w:rsidP="004A50E3">
      <w:pPr>
        <w:rPr>
          <w:sz w:val="20"/>
          <w:szCs w:val="20"/>
        </w:rPr>
      </w:pPr>
      <w:r w:rsidRPr="00525A0E">
        <w:rPr>
          <w:sz w:val="20"/>
          <w:szCs w:val="20"/>
        </w:rPr>
        <w:t>Viri:</w:t>
      </w:r>
    </w:p>
    <w:p w:rsidR="004A50E3" w:rsidRDefault="004A50E3" w:rsidP="004A50E3">
      <w:pPr>
        <w:rPr>
          <w:rFonts w:eastAsia="Times New Roman" w:cs="Helvetica"/>
          <w:bCs/>
          <w:spacing w:val="-17"/>
          <w:sz w:val="20"/>
          <w:szCs w:val="20"/>
          <w:lang w:eastAsia="sl-SI"/>
        </w:rPr>
      </w:pPr>
      <w:r w:rsidRPr="00525A0E">
        <w:rPr>
          <w:rFonts w:eastAsia="Times New Roman" w:cs="Helvetica"/>
          <w:bCs/>
          <w:spacing w:val="-17"/>
          <w:sz w:val="20"/>
          <w:szCs w:val="20"/>
          <w:lang w:eastAsia="sl-SI"/>
        </w:rPr>
        <w:t>Navodilo za izvajanje preventivnega zdravstvenega varstva na primarni ravni, stran 1253. Uradni list</w:t>
      </w:r>
    </w:p>
    <w:p w:rsidR="004A50E3" w:rsidRPr="00525A0E" w:rsidRDefault="004A50E3" w:rsidP="004A50E3">
      <w:pPr>
        <w:rPr>
          <w:rFonts w:eastAsia="Times New Roman" w:cs="Helvetica"/>
          <w:bCs/>
          <w:spacing w:val="-17"/>
          <w:sz w:val="20"/>
          <w:szCs w:val="20"/>
          <w:lang w:eastAsia="sl-SI"/>
        </w:rPr>
      </w:pPr>
      <w:r w:rsidRPr="00525A0E">
        <w:rPr>
          <w:rFonts w:eastAsia="Times New Roman" w:cs="Helvetica"/>
          <w:bCs/>
          <w:spacing w:val="-17"/>
          <w:sz w:val="20"/>
          <w:szCs w:val="20"/>
          <w:lang w:eastAsia="sl-SI"/>
        </w:rPr>
        <w:t>Slike internetna stran</w:t>
      </w:r>
    </w:p>
    <w:p w:rsidR="004A50E3" w:rsidRDefault="004A50E3" w:rsidP="004A50E3">
      <w:pPr>
        <w:rPr>
          <w:sz w:val="24"/>
          <w:szCs w:val="24"/>
        </w:rPr>
      </w:pPr>
    </w:p>
    <w:p w:rsidR="00B97E97" w:rsidRDefault="00B97E97" w:rsidP="004A50E3">
      <w:pPr>
        <w:rPr>
          <w:sz w:val="24"/>
          <w:szCs w:val="24"/>
        </w:rPr>
      </w:pPr>
    </w:p>
    <w:p w:rsidR="00B97E97" w:rsidRDefault="00B97E97" w:rsidP="004A50E3">
      <w:pPr>
        <w:rPr>
          <w:sz w:val="24"/>
          <w:szCs w:val="24"/>
        </w:rPr>
      </w:pPr>
    </w:p>
    <w:p w:rsidR="004A50E3" w:rsidRDefault="004A50E3" w:rsidP="004A50E3">
      <w:pPr>
        <w:jc w:val="center"/>
        <w:rPr>
          <w:sz w:val="24"/>
          <w:szCs w:val="24"/>
        </w:rPr>
      </w:pPr>
    </w:p>
    <w:p w:rsidR="004A50E3" w:rsidRPr="00E95B0A" w:rsidRDefault="004A50E3" w:rsidP="004A50E3">
      <w:pPr>
        <w:jc w:val="center"/>
        <w:rPr>
          <w:sz w:val="28"/>
          <w:szCs w:val="28"/>
        </w:rPr>
      </w:pPr>
      <w:r w:rsidRPr="00E95B0A">
        <w:rPr>
          <w:sz w:val="28"/>
          <w:szCs w:val="28"/>
        </w:rPr>
        <w:t>PATRONAŽNA SLUŽBA JESENICE</w:t>
      </w:r>
    </w:p>
    <w:p w:rsidR="004A50E3" w:rsidRDefault="004A50E3" w:rsidP="004A50E3">
      <w:pPr>
        <w:jc w:val="center"/>
        <w:rPr>
          <w:sz w:val="24"/>
          <w:szCs w:val="24"/>
        </w:rPr>
      </w:pPr>
      <w:r>
        <w:rPr>
          <w:sz w:val="24"/>
          <w:szCs w:val="24"/>
        </w:rPr>
        <w:t>Zaradi dela na terenu smo dosegljivi med 7.00 in 8.00 uro na tel. številko</w:t>
      </w:r>
    </w:p>
    <w:p w:rsidR="004A50E3" w:rsidRDefault="004A50E3" w:rsidP="004A50E3">
      <w:pPr>
        <w:jc w:val="center"/>
        <w:rPr>
          <w:sz w:val="24"/>
          <w:szCs w:val="24"/>
        </w:rPr>
      </w:pPr>
      <w:r>
        <w:rPr>
          <w:sz w:val="24"/>
          <w:szCs w:val="24"/>
        </w:rPr>
        <w:t>(04) 58 68 188    ali    (04) 58 68 155</w:t>
      </w:r>
    </w:p>
    <w:p w:rsidR="004A50E3" w:rsidRDefault="004A50E3" w:rsidP="004A50E3">
      <w:pPr>
        <w:jc w:val="center"/>
        <w:rPr>
          <w:sz w:val="24"/>
          <w:szCs w:val="24"/>
        </w:rPr>
      </w:pPr>
      <w:r>
        <w:rPr>
          <w:sz w:val="24"/>
          <w:szCs w:val="24"/>
        </w:rPr>
        <w:t>ali na dežurno št. med 7.00 in 20.00 uro</w:t>
      </w:r>
    </w:p>
    <w:p w:rsidR="004A50E3" w:rsidRPr="00450351" w:rsidRDefault="004A50E3" w:rsidP="004A50E3">
      <w:pPr>
        <w:jc w:val="center"/>
        <w:rPr>
          <w:sz w:val="24"/>
          <w:szCs w:val="24"/>
        </w:rPr>
      </w:pPr>
      <w:r>
        <w:rPr>
          <w:sz w:val="24"/>
          <w:szCs w:val="24"/>
        </w:rPr>
        <w:t>051 338 – 306   ali       051 338 - 307</w:t>
      </w:r>
    </w:p>
    <w:p w:rsidR="004A50E3" w:rsidRDefault="004A50E3" w:rsidP="004A50E3">
      <w:pPr>
        <w:jc w:val="center"/>
        <w:rPr>
          <w:sz w:val="24"/>
          <w:szCs w:val="24"/>
        </w:rPr>
      </w:pPr>
    </w:p>
    <w:p w:rsidR="004A50E3" w:rsidRDefault="004A50E3" w:rsidP="004A50E3">
      <w:pPr>
        <w:jc w:val="center"/>
        <w:rPr>
          <w:sz w:val="24"/>
          <w:szCs w:val="24"/>
        </w:rPr>
      </w:pPr>
      <w:r>
        <w:rPr>
          <w:sz w:val="24"/>
          <w:szCs w:val="24"/>
        </w:rPr>
        <w:t>URNIK:</w:t>
      </w:r>
    </w:p>
    <w:p w:rsidR="004A50E3" w:rsidRDefault="004A50E3" w:rsidP="004A50E3">
      <w:pPr>
        <w:jc w:val="center"/>
        <w:rPr>
          <w:sz w:val="24"/>
          <w:szCs w:val="24"/>
        </w:rPr>
      </w:pPr>
      <w:r>
        <w:rPr>
          <w:sz w:val="24"/>
          <w:szCs w:val="24"/>
        </w:rPr>
        <w:t>OD PONEDELJKA DO PETEKA</w:t>
      </w:r>
    </w:p>
    <w:p w:rsidR="004A50E3" w:rsidRDefault="004A50E3" w:rsidP="004A50E3">
      <w:pPr>
        <w:jc w:val="center"/>
        <w:rPr>
          <w:sz w:val="24"/>
          <w:szCs w:val="24"/>
        </w:rPr>
      </w:pPr>
      <w:r>
        <w:rPr>
          <w:sz w:val="24"/>
          <w:szCs w:val="24"/>
        </w:rPr>
        <w:t>OD 7.00 DO 15.00 URE</w:t>
      </w:r>
      <w:bookmarkStart w:id="0" w:name="_GoBack"/>
      <w:bookmarkEnd w:id="0"/>
    </w:p>
    <w:p w:rsidR="004A50E3" w:rsidRDefault="004A50E3" w:rsidP="004A50E3">
      <w:pPr>
        <w:jc w:val="center"/>
        <w:rPr>
          <w:sz w:val="24"/>
          <w:szCs w:val="24"/>
        </w:rPr>
      </w:pPr>
      <w:r>
        <w:rPr>
          <w:sz w:val="24"/>
          <w:szCs w:val="24"/>
        </w:rPr>
        <w:t>SOBOTA OD 7.00 DO 12.00 URE</w:t>
      </w:r>
    </w:p>
    <w:p w:rsidR="004A50E3" w:rsidRDefault="004A50E3" w:rsidP="004A50E3">
      <w:pPr>
        <w:jc w:val="center"/>
      </w:pPr>
    </w:p>
    <w:p w:rsidR="004A50E3" w:rsidRPr="00A64D90" w:rsidRDefault="004A50E3" w:rsidP="00770934">
      <w:pPr>
        <w:jc w:val="center"/>
        <w:rPr>
          <w:rFonts w:asciiTheme="majorHAnsi" w:hAnsiTheme="majorHAnsi" w:cs="Helvetica"/>
          <w:sz w:val="28"/>
          <w:szCs w:val="28"/>
        </w:rPr>
      </w:pPr>
      <w:r w:rsidRPr="00E95B0A">
        <w:rPr>
          <w:noProof/>
          <w:lang w:eastAsia="sl-SI"/>
        </w:rPr>
        <w:drawing>
          <wp:inline distT="0" distB="0" distL="0" distR="0">
            <wp:extent cx="1606053" cy="1552038"/>
            <wp:effectExtent l="19050" t="0" r="0" b="0"/>
            <wp:docPr id="11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95" cy="155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0E3" w:rsidRPr="00A64D90" w:rsidSect="0077093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9F" w:rsidRDefault="00497D9F" w:rsidP="00FD52CB">
      <w:pPr>
        <w:spacing w:after="0" w:line="240" w:lineRule="auto"/>
      </w:pPr>
      <w:r>
        <w:separator/>
      </w:r>
    </w:p>
  </w:endnote>
  <w:endnote w:type="continuationSeparator" w:id="0">
    <w:p w:rsidR="00497D9F" w:rsidRDefault="00497D9F" w:rsidP="00FD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9F" w:rsidRDefault="00497D9F" w:rsidP="00FD52CB">
      <w:pPr>
        <w:spacing w:after="0" w:line="240" w:lineRule="auto"/>
      </w:pPr>
      <w:r>
        <w:separator/>
      </w:r>
    </w:p>
  </w:footnote>
  <w:footnote w:type="continuationSeparator" w:id="0">
    <w:p w:rsidR="00497D9F" w:rsidRDefault="00497D9F" w:rsidP="00FD5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4025"/>
    <w:multiLevelType w:val="hybridMultilevel"/>
    <w:tmpl w:val="2DB2872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17E1"/>
    <w:multiLevelType w:val="hybridMultilevel"/>
    <w:tmpl w:val="9C168EC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C29E7"/>
    <w:multiLevelType w:val="hybridMultilevel"/>
    <w:tmpl w:val="7BCE1D9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E0BCF"/>
    <w:multiLevelType w:val="multilevel"/>
    <w:tmpl w:val="62E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70AC5"/>
    <w:multiLevelType w:val="hybridMultilevel"/>
    <w:tmpl w:val="BC7EE85A"/>
    <w:lvl w:ilvl="0" w:tplc="5504D758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CB"/>
    <w:rsid w:val="001639FC"/>
    <w:rsid w:val="001B5CF9"/>
    <w:rsid w:val="002B34EC"/>
    <w:rsid w:val="00497D9F"/>
    <w:rsid w:val="004A50E3"/>
    <w:rsid w:val="004F2E1D"/>
    <w:rsid w:val="00533DE2"/>
    <w:rsid w:val="005A673D"/>
    <w:rsid w:val="00770934"/>
    <w:rsid w:val="00823DD6"/>
    <w:rsid w:val="00920F21"/>
    <w:rsid w:val="009B0BC6"/>
    <w:rsid w:val="00A64D90"/>
    <w:rsid w:val="00AA5DF9"/>
    <w:rsid w:val="00B97E97"/>
    <w:rsid w:val="00C66913"/>
    <w:rsid w:val="00D81776"/>
    <w:rsid w:val="00E05CB2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5D856-F696-440C-BB32-053FB9CF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2E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D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52CB"/>
  </w:style>
  <w:style w:type="paragraph" w:styleId="Noga">
    <w:name w:val="footer"/>
    <w:basedOn w:val="Navaden"/>
    <w:link w:val="NogaZnak"/>
    <w:uiPriority w:val="99"/>
    <w:unhideWhenUsed/>
    <w:rsid w:val="00FD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52CB"/>
  </w:style>
  <w:style w:type="character" w:styleId="Poudarek">
    <w:name w:val="Emphasis"/>
    <w:basedOn w:val="Privzetapisavaodstavka"/>
    <w:uiPriority w:val="20"/>
    <w:qFormat/>
    <w:rsid w:val="00823DD6"/>
    <w:rPr>
      <w:i/>
      <w:iCs/>
    </w:rPr>
  </w:style>
  <w:style w:type="paragraph" w:styleId="Odstavekseznama">
    <w:name w:val="List Paragraph"/>
    <w:basedOn w:val="Navaden"/>
    <w:uiPriority w:val="34"/>
    <w:qFormat/>
    <w:rsid w:val="004A50E3"/>
    <w:pPr>
      <w:spacing w:after="200" w:line="27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A50E3"/>
    <w:rPr>
      <w:color w:val="0563C1" w:themeColor="hyperlink"/>
      <w:u w:val="single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4A50E3"/>
    <w:pPr>
      <w:ind w:left="567" w:hanging="170"/>
    </w:pPr>
  </w:style>
  <w:style w:type="character" w:customStyle="1" w:styleId="AlineazatevilnotokoZnak">
    <w:name w:val="Alinea za številčno točko Znak"/>
    <w:link w:val="Alineazatevilnotoko"/>
    <w:rsid w:val="004A50E3"/>
    <w:rPr>
      <w:rFonts w:ascii="Arial" w:eastAsia="Times New Roman" w:hAnsi="Arial" w:cs="Times New Roman"/>
    </w:rPr>
  </w:style>
  <w:style w:type="paragraph" w:customStyle="1" w:styleId="Alineazaodstavkom">
    <w:name w:val="Alinea za odstavkom"/>
    <w:basedOn w:val="Navaden"/>
    <w:qFormat/>
    <w:rsid w:val="004A50E3"/>
    <w:pPr>
      <w:numPr>
        <w:numId w:val="5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Patr4</dc:creator>
  <cp:keywords/>
  <dc:description/>
  <cp:lastModifiedBy>Glavna-sestra</cp:lastModifiedBy>
  <cp:revision>2</cp:revision>
  <cp:lastPrinted>2017-08-03T13:39:00Z</cp:lastPrinted>
  <dcterms:created xsi:type="dcterms:W3CDTF">2017-11-06T07:03:00Z</dcterms:created>
  <dcterms:modified xsi:type="dcterms:W3CDTF">2017-11-06T07:03:00Z</dcterms:modified>
</cp:coreProperties>
</file>